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30" w:rsidRDefault="00604830" w:rsidP="00604830">
      <w:pPr>
        <w:jc w:val="both"/>
        <w:rPr>
          <w:sz w:val="32"/>
          <w:szCs w:val="32"/>
        </w:rPr>
      </w:pPr>
      <w:bookmarkStart w:id="0" w:name="_GoBack"/>
      <w:bookmarkEnd w:id="0"/>
      <w:r>
        <w:rPr>
          <w:rFonts w:ascii="Arial Narrow" w:eastAsia="Arial Unicode MS" w:hAnsi="Arial Narrow" w:cs="Arial Unicode MS"/>
          <w:b/>
          <w:bCs/>
          <w:i/>
          <w:sz w:val="28"/>
          <w:szCs w:val="28"/>
        </w:rPr>
        <w:t>Curso:</w:t>
      </w:r>
      <w:r>
        <w:rPr>
          <w:rFonts w:ascii="Arial Narrow" w:eastAsia="Arial Unicode MS" w:hAnsi="Arial Narrow" w:cs="Arial Unicode MS"/>
          <w:b/>
          <w:bCs/>
          <w:sz w:val="28"/>
          <w:szCs w:val="28"/>
        </w:rPr>
        <w:t xml:space="preserve"> </w:t>
      </w:r>
      <w:r>
        <w:rPr>
          <w:rFonts w:ascii="Arial Narrow" w:eastAsia="Arial Unicode MS" w:hAnsi="Arial Narrow" w:cs="Calibri Light"/>
          <w:b/>
          <w:bCs/>
          <w:sz w:val="28"/>
          <w:szCs w:val="28"/>
        </w:rPr>
        <w:t>“LA RESPONSABILIDAD SOCIAL EMPRESARIAL: ÁMBITO DE DESARROLLO DEL TALENTO PARA LOS Y LAS PROFESIONALES DE LA INTERVENCIÓN</w:t>
      </w:r>
      <w:r>
        <w:rPr>
          <w:rFonts w:ascii="Calibri Light" w:eastAsia="Arial Unicode MS" w:hAnsi="Calibri Light" w:cs="Calibri Light"/>
          <w:b/>
          <w:bCs/>
          <w:sz w:val="44"/>
          <w:szCs w:val="44"/>
        </w:rPr>
        <w:t xml:space="preserve"> </w:t>
      </w:r>
      <w:r>
        <w:rPr>
          <w:rFonts w:ascii="Arial Narrow" w:eastAsia="Arial Unicode MS" w:hAnsi="Arial Narrow" w:cs="Calibri Light"/>
          <w:b/>
          <w:bCs/>
          <w:sz w:val="28"/>
          <w:szCs w:val="28"/>
        </w:rPr>
        <w:t>SOCIAL”</w:t>
      </w:r>
    </w:p>
    <w:p w:rsidR="00604830" w:rsidRDefault="00604830" w:rsidP="00604830">
      <w:pPr>
        <w:jc w:val="both"/>
        <w:rPr>
          <w:rFonts w:ascii="Arial Narrow" w:hAnsi="Arial Narrow"/>
          <w:bCs/>
          <w:sz w:val="28"/>
          <w:szCs w:val="28"/>
        </w:rPr>
      </w:pPr>
    </w:p>
    <w:p w:rsidR="00604830" w:rsidRDefault="00604830" w:rsidP="00604830">
      <w:pPr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Duración:</w:t>
      </w:r>
      <w:r>
        <w:rPr>
          <w:rFonts w:ascii="Arial Narrow" w:hAnsi="Arial Narrow"/>
          <w:bCs/>
          <w:sz w:val="28"/>
          <w:szCs w:val="28"/>
        </w:rPr>
        <w:t xml:space="preserve"> 20 horas.</w:t>
      </w:r>
    </w:p>
    <w:p w:rsidR="00604830" w:rsidRDefault="00604830" w:rsidP="00604830">
      <w:pPr>
        <w:jc w:val="both"/>
        <w:rPr>
          <w:rFonts w:ascii="Maiandra GD" w:hAnsi="Maiandra GD"/>
          <w:b/>
          <w:bCs/>
          <w:sz w:val="28"/>
          <w:szCs w:val="28"/>
        </w:rPr>
      </w:pPr>
    </w:p>
    <w:p w:rsidR="00604830" w:rsidRDefault="00604830" w:rsidP="00604830">
      <w:pPr>
        <w:jc w:val="both"/>
        <w:rPr>
          <w:rFonts w:ascii="Arial Narrow" w:eastAsia="Arial Unicode MS" w:hAnsi="Arial Narrow" w:cs="Arial Unicode MS"/>
          <w:b/>
          <w:bCs/>
          <w:sz w:val="28"/>
          <w:szCs w:val="28"/>
        </w:rPr>
      </w:pPr>
      <w:r>
        <w:rPr>
          <w:rFonts w:ascii="Arial Narrow" w:eastAsia="Arial Unicode MS" w:hAnsi="Arial Narrow" w:cs="Arial Unicode MS"/>
          <w:b/>
          <w:bCs/>
          <w:sz w:val="28"/>
          <w:szCs w:val="28"/>
        </w:rPr>
        <w:t xml:space="preserve">Formadoras: ANA LUCIO Y ÁNGELA MONTEIRO </w:t>
      </w:r>
    </w:p>
    <w:p w:rsidR="00604830" w:rsidRDefault="00604830" w:rsidP="00604830">
      <w:pPr>
        <w:ind w:left="708" w:firstLine="426"/>
        <w:rPr>
          <w:rFonts w:ascii="Arial Narrow" w:eastAsia="Arial Unicode MS" w:hAnsi="Arial Narrow" w:cs="Arial Unicode MS"/>
          <w:bCs/>
          <w:sz w:val="28"/>
          <w:szCs w:val="28"/>
        </w:rPr>
      </w:pPr>
      <w:r>
        <w:rPr>
          <w:rFonts w:ascii="Arial Narrow" w:eastAsia="Arial Unicode MS" w:hAnsi="Arial Narrow" w:cs="Arial Unicode MS"/>
          <w:bCs/>
          <w:sz w:val="28"/>
          <w:szCs w:val="28"/>
        </w:rPr>
        <w:t>Especialistas en Emprendimiento y Orientación Laboral</w:t>
      </w:r>
    </w:p>
    <w:p w:rsidR="00604830" w:rsidRDefault="00604830" w:rsidP="00604830">
      <w:pPr>
        <w:ind w:left="426" w:firstLine="708"/>
        <w:rPr>
          <w:rFonts w:ascii="Arial Narrow" w:eastAsia="Arial Unicode MS" w:hAnsi="Arial Narrow" w:cs="Arial Unicode MS"/>
          <w:bCs/>
          <w:sz w:val="28"/>
          <w:szCs w:val="28"/>
        </w:rPr>
      </w:pPr>
      <w:r>
        <w:rPr>
          <w:rFonts w:ascii="Arial Narrow" w:eastAsia="Arial Unicode MS" w:hAnsi="Arial Narrow" w:cs="Arial Unicode MS"/>
          <w:bCs/>
          <w:sz w:val="28"/>
          <w:szCs w:val="28"/>
        </w:rPr>
        <w:t>Socias - Gerentes de ALMA – Consultoras Transfronterizas</w:t>
      </w:r>
    </w:p>
    <w:p w:rsidR="00604830" w:rsidRDefault="00604830" w:rsidP="00604830">
      <w:pPr>
        <w:rPr>
          <w:sz w:val="32"/>
          <w:szCs w:val="32"/>
        </w:rPr>
      </w:pPr>
    </w:p>
    <w:p w:rsidR="00604830" w:rsidRDefault="00604830" w:rsidP="00604830">
      <w:pPr>
        <w:pStyle w:val="Prrafodelista"/>
        <w:numPr>
          <w:ilvl w:val="0"/>
          <w:numId w:val="1"/>
        </w:numPr>
        <w:tabs>
          <w:tab w:val="left" w:pos="709"/>
        </w:tabs>
        <w:ind w:left="567" w:hanging="426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Duración:</w:t>
      </w:r>
      <w:r>
        <w:rPr>
          <w:rFonts w:ascii="Arial Narrow" w:hAnsi="Arial Narrow"/>
          <w:sz w:val="28"/>
          <w:szCs w:val="28"/>
        </w:rPr>
        <w:t xml:space="preserve"> 20 horas en total:</w:t>
      </w:r>
    </w:p>
    <w:p w:rsidR="00604830" w:rsidRDefault="00604830" w:rsidP="00604830">
      <w:pPr>
        <w:pStyle w:val="Prrafodelista"/>
        <w:numPr>
          <w:ilvl w:val="0"/>
          <w:numId w:val="1"/>
        </w:numPr>
        <w:tabs>
          <w:tab w:val="left" w:pos="709"/>
        </w:tabs>
        <w:ind w:left="567" w:hanging="426"/>
        <w:contextualSpacing/>
        <w:jc w:val="both"/>
        <w:rPr>
          <w:rFonts w:ascii="Arial Narrow" w:hAnsi="Arial Narrow"/>
          <w:sz w:val="28"/>
          <w:szCs w:val="28"/>
        </w:rPr>
      </w:pPr>
    </w:p>
    <w:p w:rsidR="00604830" w:rsidRDefault="00604830" w:rsidP="00604830">
      <w:pPr>
        <w:pStyle w:val="Prrafodelista"/>
        <w:numPr>
          <w:ilvl w:val="0"/>
          <w:numId w:val="2"/>
        </w:numPr>
        <w:tabs>
          <w:tab w:val="left" w:pos="709"/>
        </w:tabs>
        <w:ind w:left="993" w:hanging="426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1ª sesión: PRESENCIAL: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i/>
          <w:sz w:val="28"/>
          <w:szCs w:val="28"/>
        </w:rPr>
        <w:t>3 horas</w:t>
      </w:r>
      <w:r>
        <w:rPr>
          <w:rFonts w:ascii="Arial Narrow" w:hAnsi="Arial Narrow"/>
          <w:sz w:val="28"/>
          <w:szCs w:val="28"/>
        </w:rPr>
        <w:t xml:space="preserve">  para la presentación del curso y de la metodología, establecer las pautas de trabajo de la parte práctica y teórica.</w:t>
      </w:r>
    </w:p>
    <w:p w:rsidR="00604830" w:rsidRPr="00604830" w:rsidRDefault="00604830" w:rsidP="00604830">
      <w:pPr>
        <w:pStyle w:val="Prrafodelista"/>
        <w:numPr>
          <w:ilvl w:val="0"/>
          <w:numId w:val="3"/>
        </w:numPr>
        <w:tabs>
          <w:tab w:val="left" w:pos="709"/>
        </w:tabs>
        <w:ind w:hanging="11"/>
        <w:jc w:val="both"/>
        <w:rPr>
          <w:rFonts w:ascii="Arial Narrow" w:hAnsi="Arial Narrow"/>
          <w:color w:val="0070C0"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  Fecha: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604830">
        <w:rPr>
          <w:rFonts w:ascii="Arial Narrow" w:hAnsi="Arial Narrow"/>
          <w:b/>
          <w:color w:val="0070C0"/>
          <w:sz w:val="28"/>
          <w:szCs w:val="28"/>
        </w:rPr>
        <w:t>16 de febrero.</w:t>
      </w:r>
    </w:p>
    <w:p w:rsidR="00604830" w:rsidRDefault="00604830" w:rsidP="00604830">
      <w:pPr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</w:p>
    <w:p w:rsidR="00604830" w:rsidRDefault="00604830" w:rsidP="00604830">
      <w:pPr>
        <w:pStyle w:val="Prrafodelista"/>
        <w:numPr>
          <w:ilvl w:val="0"/>
          <w:numId w:val="2"/>
        </w:numPr>
        <w:tabs>
          <w:tab w:val="left" w:pos="709"/>
        </w:tabs>
        <w:ind w:left="993" w:hanging="426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2ª sesión PRESENCIAL, parte teórica: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i/>
          <w:sz w:val="28"/>
          <w:szCs w:val="28"/>
        </w:rPr>
        <w:t>3 horas,</w:t>
      </w:r>
      <w:r>
        <w:rPr>
          <w:rFonts w:ascii="Arial Narrow" w:hAnsi="Arial Narrow"/>
          <w:sz w:val="28"/>
          <w:szCs w:val="28"/>
        </w:rPr>
        <w:t xml:space="preserve"> compartir conocimientos sobre la RSE y cómo podemos aportar valor en este ámbito los profesionales del TS.</w:t>
      </w:r>
    </w:p>
    <w:p w:rsidR="00604830" w:rsidRPr="00604830" w:rsidRDefault="00604830" w:rsidP="00604830">
      <w:pPr>
        <w:pStyle w:val="Prrafodelista"/>
        <w:numPr>
          <w:ilvl w:val="0"/>
          <w:numId w:val="3"/>
        </w:numPr>
        <w:tabs>
          <w:tab w:val="left" w:pos="709"/>
        </w:tabs>
        <w:ind w:hanging="11"/>
        <w:jc w:val="both"/>
        <w:rPr>
          <w:rFonts w:ascii="Arial Narrow" w:hAnsi="Arial Narrow"/>
          <w:color w:val="0070C0"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  Fecha: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604830">
        <w:rPr>
          <w:rFonts w:ascii="Arial Narrow" w:hAnsi="Arial Narrow"/>
          <w:b/>
          <w:color w:val="0070C0"/>
          <w:sz w:val="28"/>
          <w:szCs w:val="28"/>
        </w:rPr>
        <w:t>23 de febrero.</w:t>
      </w:r>
    </w:p>
    <w:p w:rsidR="00604830" w:rsidRDefault="00604830" w:rsidP="00604830">
      <w:pPr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</w:p>
    <w:p w:rsidR="00604830" w:rsidRDefault="00604830" w:rsidP="00604830">
      <w:pPr>
        <w:pStyle w:val="Prrafodelista"/>
        <w:numPr>
          <w:ilvl w:val="0"/>
          <w:numId w:val="2"/>
        </w:numPr>
        <w:tabs>
          <w:tab w:val="left" w:pos="709"/>
        </w:tabs>
        <w:ind w:left="993" w:hanging="426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3ª sesión ON-LINE, parte teórica: </w:t>
      </w:r>
      <w:r>
        <w:rPr>
          <w:rFonts w:ascii="Arial Narrow" w:hAnsi="Arial Narrow"/>
          <w:i/>
          <w:sz w:val="28"/>
          <w:szCs w:val="28"/>
        </w:rPr>
        <w:t>4 horas,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leer y revisar documentos relativos a la RSE.</w:t>
      </w:r>
    </w:p>
    <w:p w:rsidR="00604830" w:rsidRPr="00604830" w:rsidRDefault="00604830" w:rsidP="00604830">
      <w:pPr>
        <w:pStyle w:val="Prrafodelista"/>
        <w:numPr>
          <w:ilvl w:val="0"/>
          <w:numId w:val="3"/>
        </w:numPr>
        <w:tabs>
          <w:tab w:val="left" w:pos="709"/>
        </w:tabs>
        <w:ind w:hanging="11"/>
        <w:jc w:val="both"/>
        <w:rPr>
          <w:rFonts w:ascii="Arial Narrow" w:hAnsi="Arial Narrow"/>
          <w:color w:val="0070C0"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  Fecha: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604830">
        <w:rPr>
          <w:rFonts w:ascii="Arial Narrow" w:hAnsi="Arial Narrow"/>
          <w:b/>
          <w:color w:val="0070C0"/>
          <w:sz w:val="28"/>
          <w:szCs w:val="28"/>
        </w:rPr>
        <w:t>del 26 de febrero al 2 de marzo.</w:t>
      </w:r>
      <w:r w:rsidRPr="00604830">
        <w:rPr>
          <w:rFonts w:ascii="Arial Narrow" w:hAnsi="Arial Narrow"/>
          <w:color w:val="0070C0"/>
          <w:sz w:val="28"/>
          <w:szCs w:val="28"/>
        </w:rPr>
        <w:t xml:space="preserve"> </w:t>
      </w:r>
    </w:p>
    <w:p w:rsidR="00604830" w:rsidRDefault="00604830" w:rsidP="00604830">
      <w:pPr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</w:p>
    <w:p w:rsidR="00604830" w:rsidRDefault="00604830" w:rsidP="00604830">
      <w:pPr>
        <w:pStyle w:val="Prrafodelista"/>
        <w:numPr>
          <w:ilvl w:val="0"/>
          <w:numId w:val="2"/>
        </w:numPr>
        <w:tabs>
          <w:tab w:val="left" w:pos="709"/>
        </w:tabs>
        <w:ind w:left="993" w:hanging="426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4ª sesión PRESENCIAL, parte práctica: </w:t>
      </w:r>
      <w:r>
        <w:rPr>
          <w:rFonts w:ascii="Arial Narrow" w:hAnsi="Arial Narrow"/>
          <w:i/>
          <w:sz w:val="28"/>
          <w:szCs w:val="28"/>
        </w:rPr>
        <w:t xml:space="preserve">3 horas (viernes) + 3 horas (sábado), </w:t>
      </w:r>
      <w:r>
        <w:rPr>
          <w:rFonts w:ascii="Arial Narrow" w:hAnsi="Arial Narrow"/>
          <w:sz w:val="28"/>
          <w:szCs w:val="28"/>
        </w:rPr>
        <w:t>desarrollo de las claves para la identificación del talento y el diseño de proyectos.</w:t>
      </w:r>
    </w:p>
    <w:p w:rsidR="00604830" w:rsidRDefault="00604830" w:rsidP="00604830">
      <w:pPr>
        <w:pStyle w:val="Prrafodelista"/>
        <w:numPr>
          <w:ilvl w:val="0"/>
          <w:numId w:val="3"/>
        </w:numPr>
        <w:tabs>
          <w:tab w:val="left" w:pos="709"/>
        </w:tabs>
        <w:ind w:left="1560" w:hanging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Fecha: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604830">
        <w:rPr>
          <w:rFonts w:ascii="Arial Narrow" w:hAnsi="Arial Narrow"/>
          <w:b/>
          <w:color w:val="0070C0"/>
          <w:sz w:val="28"/>
          <w:szCs w:val="28"/>
        </w:rPr>
        <w:t>9 y 10 de marzo</w:t>
      </w:r>
    </w:p>
    <w:p w:rsidR="00604830" w:rsidRDefault="00604830" w:rsidP="00604830">
      <w:pPr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</w:p>
    <w:p w:rsidR="004C013A" w:rsidRDefault="00604830" w:rsidP="00604830">
      <w:r>
        <w:rPr>
          <w:rFonts w:ascii="Arial Narrow" w:hAnsi="Arial Narrow"/>
          <w:b/>
          <w:sz w:val="28"/>
          <w:szCs w:val="28"/>
        </w:rPr>
        <w:t xml:space="preserve">5ª sesión ON-LINE, parte práctica: </w:t>
      </w:r>
      <w:r>
        <w:rPr>
          <w:rFonts w:ascii="Arial Narrow" w:hAnsi="Arial Narrow"/>
          <w:i/>
          <w:sz w:val="28"/>
          <w:szCs w:val="28"/>
        </w:rPr>
        <w:t>4 horas,</w:t>
      </w:r>
      <w:r>
        <w:rPr>
          <w:rFonts w:ascii="Arial Narrow" w:hAnsi="Arial Narrow"/>
          <w:sz w:val="28"/>
          <w:szCs w:val="28"/>
        </w:rPr>
        <w:t xml:space="preserve"> desarrollo de proyectos emprendedores y socialmente responsables (guía de proyectos</w:t>
      </w:r>
    </w:p>
    <w:sectPr w:rsidR="004C01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90E20"/>
    <w:multiLevelType w:val="hybridMultilevel"/>
    <w:tmpl w:val="1F0A22D4"/>
    <w:lvl w:ilvl="0" w:tplc="0C0A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741CB2"/>
    <w:multiLevelType w:val="hybridMultilevel"/>
    <w:tmpl w:val="9BF220C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D726B4E"/>
    <w:multiLevelType w:val="hybridMultilevel"/>
    <w:tmpl w:val="D37CFCA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30"/>
    <w:rsid w:val="004C013A"/>
    <w:rsid w:val="00604830"/>
    <w:rsid w:val="0076362E"/>
    <w:rsid w:val="0088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D7328-4180-4616-B115-B0751349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830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483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HORARIO CURSO RSC 20 HORAS</Template>
  <TotalTime>0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2018-02-03T08:36:00Z</dcterms:created>
  <dcterms:modified xsi:type="dcterms:W3CDTF">2018-02-03T08:36:00Z</dcterms:modified>
</cp:coreProperties>
</file>