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62D7" w14:textId="77777777" w:rsidR="00547961" w:rsidRPr="005333F0" w:rsidRDefault="00547961" w:rsidP="00547961">
      <w:pPr>
        <w:widowControl w:val="0"/>
        <w:suppressAutoHyphens/>
        <w:autoSpaceDN w:val="0"/>
        <w:spacing w:before="170" w:after="170" w:line="360" w:lineRule="auto"/>
        <w:textAlignment w:val="bottom"/>
        <w:rPr>
          <w:rFonts w:ascii="Times New Roman" w:eastAsia="Times New Roman" w:hAnsi="Times New Roman" w:cs="Times New Roman"/>
          <w:b/>
          <w:kern w:val="3"/>
          <w:sz w:val="28"/>
          <w:szCs w:val="24"/>
          <w:lang w:eastAsia="zh-CN" w:bidi="hi-IN"/>
        </w:rPr>
      </w:pPr>
      <w:r w:rsidRPr="005333F0">
        <w:rPr>
          <w:rFonts w:ascii="Times New Roman" w:eastAsia="Times New Roman" w:hAnsi="Times New Roman" w:cs="Times New Roman"/>
          <w:b/>
          <w:kern w:val="3"/>
          <w:sz w:val="28"/>
          <w:szCs w:val="24"/>
          <w:lang w:eastAsia="zh-CN" w:bidi="hi-IN"/>
        </w:rPr>
        <w:t>Información completa sobre Protección de Datos</w:t>
      </w:r>
    </w:p>
    <w:p w14:paraId="03D7ABF3"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¿Quién es el responsable del tratamiento de sus datos?</w:t>
      </w:r>
    </w:p>
    <w:p w14:paraId="03EC3497"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COLEGIO OFICIAL DE TRABAJO SOCIAL DE CACERES</w:t>
      </w:r>
    </w:p>
    <w:p w14:paraId="17AA37E2"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Q1069002B</w:t>
      </w:r>
    </w:p>
    <w:p w14:paraId="782EA753"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 GIL CORDERO 15 1º IZQUIERDA - 10001 - CÁCERES</w:t>
      </w:r>
    </w:p>
    <w:p w14:paraId="30D60D45"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927247869 / 60505309</w:t>
      </w:r>
    </w:p>
    <w:p w14:paraId="1EC7DC1F"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caceres@cgtrabajosocial.es</w:t>
      </w:r>
    </w:p>
    <w:p w14:paraId="745452BF" w14:textId="77777777" w:rsidR="00547961" w:rsidRPr="005333F0" w:rsidRDefault="00547961" w:rsidP="00547961">
      <w:pPr>
        <w:numPr>
          <w:ilvl w:val="1"/>
          <w:numId w:val="1"/>
        </w:numPr>
        <w:spacing w:before="170" w:after="170" w:line="360" w:lineRule="auto"/>
        <w:rPr>
          <w:rFonts w:ascii="Times New Roman" w:eastAsia="Droid Sans Fallback" w:hAnsi="Times New Roman" w:cs="FreeSans"/>
          <w:b/>
          <w:i/>
          <w:kern w:val="2"/>
          <w:sz w:val="26"/>
          <w:szCs w:val="24"/>
          <w:lang w:eastAsia="zh-CN" w:bidi="hi-IN"/>
        </w:rPr>
      </w:pPr>
      <w:r w:rsidRPr="005333F0">
        <w:rPr>
          <w:rFonts w:ascii="Times New Roman" w:eastAsia="Droid Sans Fallback" w:hAnsi="Times New Roman" w:cs="FreeSans"/>
          <w:b/>
          <w:i/>
          <w:kern w:val="2"/>
          <w:sz w:val="26"/>
          <w:szCs w:val="24"/>
          <w:lang w:eastAsia="zh-CN" w:bidi="hi-IN"/>
        </w:rPr>
        <w:t xml:space="preserve">Datos de contacto del </w:t>
      </w:r>
      <w:proofErr w:type="gramStart"/>
      <w:r w:rsidRPr="005333F0">
        <w:rPr>
          <w:rFonts w:ascii="Times New Roman" w:eastAsia="Droid Sans Fallback" w:hAnsi="Times New Roman" w:cs="FreeSans"/>
          <w:b/>
          <w:i/>
          <w:kern w:val="2"/>
          <w:sz w:val="26"/>
          <w:szCs w:val="24"/>
          <w:lang w:eastAsia="zh-CN" w:bidi="hi-IN"/>
        </w:rPr>
        <w:t>Delegado</w:t>
      </w:r>
      <w:proofErr w:type="gramEnd"/>
      <w:r w:rsidRPr="005333F0">
        <w:rPr>
          <w:rFonts w:ascii="Times New Roman" w:eastAsia="Droid Sans Fallback" w:hAnsi="Times New Roman" w:cs="FreeSans"/>
          <w:b/>
          <w:i/>
          <w:kern w:val="2"/>
          <w:sz w:val="26"/>
          <w:szCs w:val="24"/>
          <w:lang w:eastAsia="zh-CN" w:bidi="hi-IN"/>
        </w:rPr>
        <w:t xml:space="preserve"> de Protección de Datos (DPD):</w:t>
      </w:r>
    </w:p>
    <w:p w14:paraId="61F76025" w14:textId="77777777" w:rsidR="00547961" w:rsidRPr="005333F0" w:rsidRDefault="00547961" w:rsidP="00547961">
      <w:pPr>
        <w:suppressAutoHyphens/>
        <w:autoSpaceDN w:val="0"/>
        <w:spacing w:before="170" w:after="170" w:line="360" w:lineRule="auto"/>
        <w:ind w:left="363"/>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 Jesús Manuel Portero Pagador</w:t>
      </w:r>
    </w:p>
    <w:p w14:paraId="6A3067E5" w14:textId="77777777" w:rsidR="00547961" w:rsidRPr="005333F0" w:rsidRDefault="00547961" w:rsidP="00547961">
      <w:pPr>
        <w:suppressAutoHyphens/>
        <w:autoSpaceDN w:val="0"/>
        <w:spacing w:before="170" w:after="170" w:line="360" w:lineRule="auto"/>
        <w:ind w:left="363"/>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 C/ Francisco Guerra 12 Portal 4 1ºC, 06011 Cáceres (España)</w:t>
      </w:r>
    </w:p>
    <w:p w14:paraId="5E0EB114" w14:textId="77777777" w:rsidR="00547961" w:rsidRPr="005333F0" w:rsidRDefault="00547961" w:rsidP="00547961">
      <w:pPr>
        <w:suppressAutoHyphens/>
        <w:autoSpaceDN w:val="0"/>
        <w:spacing w:before="170" w:after="170" w:line="360" w:lineRule="auto"/>
        <w:ind w:left="363"/>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 caceres@cgtrabajosocial.es</w:t>
      </w:r>
    </w:p>
    <w:p w14:paraId="74AC33E3"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¿Con qué finalidad tratamos sus datos personales?</w:t>
      </w:r>
    </w:p>
    <w:p w14:paraId="0D4F93B0"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En COLEGIO OFICIAL DE TRABAJO SOCIAL DE CACERES tratamos la información que nos facilitan las personas interesadas con el fin de Cumplimiento estatutario, gestión del censo de colegiados a través del registro de datos identificativos, personales y académicos, gestión de los registros públicos colegiales (ventanilla única y mediadores), control de títulos de ejercicio profesional y especializaciones acreditadas, control de incompatibilidades profesionales, registro de cargos corporativo, gestión de recibos, tramitación de expedientes de alta/bajas colegiales, así como ostros servicios del Colegio. En el caso de que no facilite sus datos personales, no podremos cumplir con las finalidades descritas.</w:t>
      </w:r>
    </w:p>
    <w:p w14:paraId="40E1831B"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No se van a tomar decisiones automatizadas en base de datos proporcionados.</w:t>
      </w:r>
    </w:p>
    <w:p w14:paraId="266F772E"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¿Por cuánto tiempo conservaremos sus datos?</w:t>
      </w:r>
    </w:p>
    <w:p w14:paraId="1D3BE76B"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Los datos se conservarán mientras se mantenga la relación contractual o durante los años necesarios para cumplir con las obligaciones legales.</w:t>
      </w:r>
    </w:p>
    <w:p w14:paraId="1E29C732"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¿Cuál es la legitimación para el tratamiento de sus datos?</w:t>
      </w:r>
    </w:p>
    <w:p w14:paraId="43CB7C0A"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lastRenderedPageBreak/>
        <w:t>Le indicamos la base legal para el tratamiento de sus datos:</w:t>
      </w:r>
    </w:p>
    <w:p w14:paraId="70627248"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Cumplimiento de una obligación legal: Ley 2/1974 de 13 de febrero sobre Colegios Profesionales; Real Decreto 877/2014, de 10 de octubre, por el que se aprueban los Estatutos del Consejo General de Colegios Oficiales de Diplomados en Trabajo Social y Asistentes Sociales; Resolución de 5 de junio de 2006, de la Consejera, por la que se acuerda la publicación de la adaptación de los Estatutos del Colegio Oficial de Trabajo Social de Cáceres; Ley 25/2009 de 22 de diciembre que modifica diversas leyes; Ley 4/2020, de 18 de noviembre, por la que se modifica la Ley 11/2002, de 12 de diciembre, de Colegios y Consejos de Colegios Profesionales de Extremadura; Ley 5/2012, de 6 de julio, de mediación en asuntos civiles y mercantiles; Real Decreto 980/2013, de 13 de diciembre, por el que se desarrollan determinados aspectos de la Ley 5/2012, de 6 de julio, de mediación en asuntos civiles y mercantiles; RGPD art. 6.1.c y e.</w:t>
      </w:r>
    </w:p>
    <w:p w14:paraId="0BC72E85"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Interés legítimo del </w:t>
      </w:r>
      <w:proofErr w:type="gramStart"/>
      <w:r w:rsidRPr="005333F0">
        <w:rPr>
          <w:rFonts w:ascii="Times New Roman" w:eastAsia="Times New Roman" w:hAnsi="Times New Roman" w:cs="Times New Roman"/>
          <w:kern w:val="3"/>
          <w:sz w:val="24"/>
          <w:szCs w:val="24"/>
          <w:lang w:eastAsia="zh-CN" w:bidi="hi-IN"/>
        </w:rPr>
        <w:t>Responsable</w:t>
      </w:r>
      <w:proofErr w:type="gramEnd"/>
      <w:r w:rsidRPr="005333F0">
        <w:rPr>
          <w:rFonts w:ascii="Times New Roman" w:eastAsia="Times New Roman" w:hAnsi="Times New Roman" w:cs="Times New Roman"/>
          <w:kern w:val="3"/>
          <w:sz w:val="24"/>
          <w:szCs w:val="24"/>
          <w:lang w:eastAsia="zh-CN" w:bidi="hi-IN"/>
        </w:rPr>
        <w:t>: La utilización de la red social WhatsApp de mensajería instantánea como medio de comunicación. (RGPD art. 6.1.b). El Envío de comunicaciones electrónicas y postales en la cuenta de correo electrónico o dirección facilitada, a fin de mantenerles informados de las actividades organizadas por el Colegio, de los convenios con terceras entidades, actos o eventos, cursos, seminarios y toda información que pudiera resultar de su interés. (RGPD Considerando 47, LSSICE art. 21.2).</w:t>
      </w:r>
    </w:p>
    <w:p w14:paraId="73504941"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Consentimiento del interesado: En ocasiones, pudiéramos utilizar su imagen en formato gráfico o video gráfico para la oportuna promoción y difusión de las actividades y eventos del Colegio en las que participe, en cartelería, publicaciones o cualquier otro medio o soporte, en página web y espacios de redes sociales de nuestra titularidad. (Ley Orgánica 1/1982, de 5 de mayo, sobre protección civil del derecho al honor, a la intimidad personal y familiar y a la propia imagen art. 2.2; RGPD art. 6.1.a).</w:t>
      </w:r>
    </w:p>
    <w:p w14:paraId="6A173181"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¿A qué destinatarios se comunicarán sus datos?</w:t>
      </w:r>
    </w:p>
    <w:p w14:paraId="16D31B7A"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Los datos se comunicarán a los siguientes destinatarios:</w:t>
      </w:r>
    </w:p>
    <w:p w14:paraId="3BD1C33B"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lastRenderedPageBreak/>
        <w:t>Compañía aseguradora o correduría concertada, con la finalidad de la tramitación y formalización de pólizas aseguradoras colectivas de responsabilidad civil profesional, así como de otras pólizas de ámbito profesional.</w:t>
      </w:r>
    </w:p>
    <w:p w14:paraId="793B72D7"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Consejería competente de la Junta de Extremadura, con la finalidad de cumplir con lo establecido en la Ley 4/2020 de Colegios y Consejos de Colegios Profesionales de Extremadura sobre las memorias anuales justificativas.</w:t>
      </w:r>
    </w:p>
    <w:p w14:paraId="78B19C16"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Consejo General del Trabajo Social, con la finalidad de cumplir con lo establecido en la Ley 2/1974, de 13 de febrero, sobre Colegios Profesionales.</w:t>
      </w:r>
    </w:p>
    <w:p w14:paraId="50BDED1B"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Otros Colegios profesionales, con la finalidad de tramitar el traslado de su expediente por cambio de domicilio o traslado a otra provincia.</w:t>
      </w:r>
    </w:p>
    <w:p w14:paraId="213DFB0E"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Usuarios de página web y otros medios de comunicación titularidad del Colegio, con la finalidad de la promoción y difusión de las actividades y eventos del Colegio en medios de comunicación de nuestra titularidad</w:t>
      </w:r>
    </w:p>
    <w:p w14:paraId="61D4FE2F"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Transferencias de datos a terceros países</w:t>
      </w:r>
    </w:p>
    <w:p w14:paraId="43283075"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Están previstas las siguientes transferencias de datos a terceros países:</w:t>
      </w:r>
    </w:p>
    <w:p w14:paraId="77D7DB1B"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WhatsApp </w:t>
      </w:r>
      <w:proofErr w:type="spellStart"/>
      <w:r w:rsidRPr="005333F0">
        <w:rPr>
          <w:rFonts w:ascii="Times New Roman" w:eastAsia="Times New Roman" w:hAnsi="Times New Roman" w:cs="Times New Roman"/>
          <w:kern w:val="3"/>
          <w:sz w:val="24"/>
          <w:szCs w:val="24"/>
          <w:lang w:eastAsia="zh-CN" w:bidi="hi-IN"/>
        </w:rPr>
        <w:t>Ireland</w:t>
      </w:r>
      <w:proofErr w:type="spellEnd"/>
      <w:r w:rsidRPr="005333F0">
        <w:rPr>
          <w:rFonts w:ascii="Times New Roman" w:eastAsia="Times New Roman" w:hAnsi="Times New Roman" w:cs="Times New Roman"/>
          <w:kern w:val="3"/>
          <w:sz w:val="24"/>
          <w:szCs w:val="24"/>
          <w:lang w:eastAsia="zh-CN" w:bidi="hi-IN"/>
        </w:rPr>
        <w:t xml:space="preserve"> </w:t>
      </w:r>
      <w:proofErr w:type="spellStart"/>
      <w:r w:rsidRPr="005333F0">
        <w:rPr>
          <w:rFonts w:ascii="Times New Roman" w:eastAsia="Times New Roman" w:hAnsi="Times New Roman" w:cs="Times New Roman"/>
          <w:kern w:val="3"/>
          <w:sz w:val="24"/>
          <w:szCs w:val="24"/>
          <w:lang w:eastAsia="zh-CN" w:bidi="hi-IN"/>
        </w:rPr>
        <w:t>Limited</w:t>
      </w:r>
      <w:proofErr w:type="spellEnd"/>
      <w:r w:rsidRPr="005333F0">
        <w:rPr>
          <w:rFonts w:ascii="Times New Roman" w:eastAsia="Times New Roman" w:hAnsi="Times New Roman" w:cs="Times New Roman"/>
          <w:kern w:val="3"/>
          <w:sz w:val="24"/>
          <w:szCs w:val="24"/>
          <w:lang w:eastAsia="zh-CN" w:bidi="hi-IN"/>
        </w:rPr>
        <w:t xml:space="preserve">, con la finalidad de Servicios de red social de mensajería instantánea como medio de comunicación. La garantía para esta transferencia se ha establecido a través de: Cláusulas tipo de protección de datos. Puede consultar información adicional en: Política privacidad, 4 Grand Canal Square Grand Canal </w:t>
      </w:r>
      <w:proofErr w:type="spellStart"/>
      <w:r w:rsidRPr="005333F0">
        <w:rPr>
          <w:rFonts w:ascii="Times New Roman" w:eastAsia="Times New Roman" w:hAnsi="Times New Roman" w:cs="Times New Roman"/>
          <w:kern w:val="3"/>
          <w:sz w:val="24"/>
          <w:szCs w:val="24"/>
          <w:lang w:eastAsia="zh-CN" w:bidi="hi-IN"/>
        </w:rPr>
        <w:t>Harbour</w:t>
      </w:r>
      <w:proofErr w:type="spellEnd"/>
      <w:r w:rsidRPr="005333F0">
        <w:rPr>
          <w:rFonts w:ascii="Times New Roman" w:eastAsia="Times New Roman" w:hAnsi="Times New Roman" w:cs="Times New Roman"/>
          <w:kern w:val="3"/>
          <w:sz w:val="24"/>
          <w:szCs w:val="24"/>
          <w:lang w:eastAsia="zh-CN" w:bidi="hi-IN"/>
        </w:rPr>
        <w:t xml:space="preserve"> </w:t>
      </w:r>
      <w:proofErr w:type="spellStart"/>
      <w:r w:rsidRPr="005333F0">
        <w:rPr>
          <w:rFonts w:ascii="Times New Roman" w:eastAsia="Times New Roman" w:hAnsi="Times New Roman" w:cs="Times New Roman"/>
          <w:kern w:val="3"/>
          <w:sz w:val="24"/>
          <w:szCs w:val="24"/>
          <w:lang w:eastAsia="zh-CN" w:bidi="hi-IN"/>
        </w:rPr>
        <w:t>Dublin</w:t>
      </w:r>
      <w:proofErr w:type="spellEnd"/>
      <w:r w:rsidRPr="005333F0">
        <w:rPr>
          <w:rFonts w:ascii="Times New Roman" w:eastAsia="Times New Roman" w:hAnsi="Times New Roman" w:cs="Times New Roman"/>
          <w:kern w:val="3"/>
          <w:sz w:val="24"/>
          <w:szCs w:val="24"/>
          <w:lang w:eastAsia="zh-CN" w:bidi="hi-IN"/>
        </w:rPr>
        <w:t xml:space="preserve"> 2 </w:t>
      </w:r>
      <w:proofErr w:type="spellStart"/>
      <w:r w:rsidRPr="005333F0">
        <w:rPr>
          <w:rFonts w:ascii="Times New Roman" w:eastAsia="Times New Roman" w:hAnsi="Times New Roman" w:cs="Times New Roman"/>
          <w:kern w:val="3"/>
          <w:sz w:val="24"/>
          <w:szCs w:val="24"/>
          <w:lang w:eastAsia="zh-CN" w:bidi="hi-IN"/>
        </w:rPr>
        <w:t>Ireland</w:t>
      </w:r>
      <w:proofErr w:type="spellEnd"/>
      <w:r w:rsidRPr="005333F0">
        <w:rPr>
          <w:rFonts w:ascii="Times New Roman" w:eastAsia="Times New Roman" w:hAnsi="Times New Roman" w:cs="Times New Roman"/>
          <w:kern w:val="3"/>
          <w:sz w:val="24"/>
          <w:szCs w:val="24"/>
          <w:lang w:eastAsia="zh-CN" w:bidi="hi-IN"/>
        </w:rPr>
        <w:t>; https://www.whatsapp.com/contact/?subject=privacy&amp;eea=1; https://www.whatsapp.com/legal/#privacy-policy.</w:t>
      </w:r>
    </w:p>
    <w:p w14:paraId="2EFD9C83"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¿Cuáles son sus derechos cuando nos facilita sus datos?</w:t>
      </w:r>
    </w:p>
    <w:p w14:paraId="526A1140"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Cualquier persona tiene derecho a obtener confirmación sobre si en COLEGIO OFICIAL DE TRABAJO SOCIAL DE CACERES estamos tratando, o no, datos personales que les conciernan.</w:t>
      </w:r>
    </w:p>
    <w:p w14:paraId="4A249EEA"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 xml:space="preserve">Las personas interesadas tienen derecho a acceder a sus datos personales, así como a solicitar la rectificación de los datos inexactos o, en su caso, solicitar su supresión cuando, </w:t>
      </w:r>
      <w:r w:rsidRPr="005333F0">
        <w:rPr>
          <w:rFonts w:ascii="Times New Roman" w:eastAsia="Times New Roman" w:hAnsi="Times New Roman" w:cs="Times New Roman"/>
          <w:kern w:val="3"/>
          <w:sz w:val="24"/>
          <w:szCs w:val="24"/>
          <w:lang w:eastAsia="zh-CN" w:bidi="hi-IN"/>
        </w:rPr>
        <w:lastRenderedPageBreak/>
        <w:t>entre otros motivos, los datos ya no sean necesarios para los fines que fueron recogidos. Igualmente tiene derecho a la portabilidad de sus datos.</w:t>
      </w:r>
    </w:p>
    <w:p w14:paraId="79F1489A"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En determinadas circunstancias, los interesados podrán solicitar la limitación del tratamiento de sus datos, en cuyo caso únicamente los conservaremos para el ejercicio o la defensa de reclamaciones.</w:t>
      </w:r>
    </w:p>
    <w:p w14:paraId="387B34BB"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En determinadas circunstancias y por motivos relacionados con su situación particular, los interesados podrán oponerse al tratamiento de sus datos. En este caso, COLEGIO OFICIAL DE TRABAJO SOCIAL DE CACERES dejará de tratar los datos, salvo por motivos legítimos imperiosos, o el ejercicio o la defensa de posibles reclamaciones.</w:t>
      </w:r>
    </w:p>
    <w:p w14:paraId="69A2BC47"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Podrá ejercitar materialmente sus derechos de la siguiente forma: dirigiéndose a caceres@cgtrabajosocial.es o C/ Francisco Guerra 12 Portal 4 1ºC, 06011 Cáceres (España).</w:t>
      </w:r>
    </w:p>
    <w:p w14:paraId="231DE189"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Cuando se realice el envío de comunicaciones comerciales utilizando como base jurídica el interés legítimo del responsable, el interesado podrá oponerse al tratamiento de sus datos con ese fin.</w:t>
      </w:r>
    </w:p>
    <w:p w14:paraId="4C621445"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El consentimiento otorgado es para todas las finalidades indicadas cuya base legal es el consentimiento del interesado. Tiene derecho a retirar dicho consentimiento en cualquier momento, sin que ello afecte a la licitud del tratamiento basado en el consentimiento previo a su retirada.</w:t>
      </w:r>
    </w:p>
    <w:p w14:paraId="69B06A30"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www.aepd.es.</w:t>
      </w:r>
    </w:p>
    <w:p w14:paraId="2FE6AC73" w14:textId="77777777" w:rsidR="00547961" w:rsidRPr="005333F0" w:rsidRDefault="00547961" w:rsidP="00547961">
      <w:pPr>
        <w:numPr>
          <w:ilvl w:val="0"/>
          <w:numId w:val="1"/>
        </w:numPr>
        <w:spacing w:before="170" w:after="170" w:line="360" w:lineRule="auto"/>
        <w:rPr>
          <w:rFonts w:ascii="Times New Roman" w:eastAsia="Droid Sans Fallback" w:hAnsi="Times New Roman" w:cs="FreeSans"/>
          <w:b/>
          <w:kern w:val="2"/>
          <w:sz w:val="28"/>
          <w:szCs w:val="24"/>
          <w:lang w:eastAsia="zh-CN" w:bidi="hi-IN"/>
        </w:rPr>
      </w:pPr>
      <w:r w:rsidRPr="005333F0">
        <w:rPr>
          <w:rFonts w:ascii="Times New Roman" w:eastAsia="Droid Sans Fallback" w:hAnsi="Times New Roman" w:cs="FreeSans"/>
          <w:b/>
          <w:kern w:val="2"/>
          <w:sz w:val="28"/>
          <w:szCs w:val="24"/>
          <w:lang w:eastAsia="zh-CN" w:bidi="hi-IN"/>
        </w:rPr>
        <w:t>¿Cómo hemos obtenido sus datos?</w:t>
      </w:r>
    </w:p>
    <w:p w14:paraId="3F7278AA"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Los datos personales que tratamos en COLEGIO OFICIAL DE TRABAJO SOCIAL DE CACERES proceden de: El propio interesado.</w:t>
      </w:r>
    </w:p>
    <w:p w14:paraId="258BF723" w14:textId="77777777" w:rsidR="00547961" w:rsidRPr="005333F0" w:rsidRDefault="00547961" w:rsidP="00547961">
      <w:p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Las categorías de datos que se tratan son:</w:t>
      </w:r>
    </w:p>
    <w:p w14:paraId="0594CA57"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Datos identificativos.</w:t>
      </w:r>
    </w:p>
    <w:p w14:paraId="3823302A"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Direcciones postales y electrónicas.</w:t>
      </w:r>
    </w:p>
    <w:p w14:paraId="38FB9CD1"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lastRenderedPageBreak/>
        <w:t>Información comercial.</w:t>
      </w:r>
    </w:p>
    <w:p w14:paraId="27BBC46F" w14:textId="77777777" w:rsidR="00547961" w:rsidRPr="005333F0" w:rsidRDefault="00547961" w:rsidP="00547961">
      <w:pPr>
        <w:numPr>
          <w:ilvl w:val="0"/>
          <w:numId w:val="2"/>
        </w:numPr>
        <w:suppressAutoHyphens/>
        <w:autoSpaceDN w:val="0"/>
        <w:spacing w:before="170" w:after="170" w:line="360" w:lineRule="auto"/>
        <w:jc w:val="both"/>
        <w:textAlignment w:val="baseline"/>
        <w:rPr>
          <w:rFonts w:ascii="Times New Roman" w:eastAsia="Times New Roman" w:hAnsi="Times New Roman" w:cs="Times New Roman"/>
          <w:kern w:val="3"/>
          <w:sz w:val="24"/>
          <w:szCs w:val="24"/>
          <w:lang w:eastAsia="zh-CN" w:bidi="hi-IN"/>
        </w:rPr>
      </w:pPr>
      <w:r w:rsidRPr="005333F0">
        <w:rPr>
          <w:rFonts w:ascii="Times New Roman" w:eastAsia="Times New Roman" w:hAnsi="Times New Roman" w:cs="Times New Roman"/>
          <w:kern w:val="3"/>
          <w:sz w:val="24"/>
          <w:szCs w:val="24"/>
          <w:lang w:eastAsia="zh-CN" w:bidi="hi-IN"/>
        </w:rPr>
        <w:t>Datos económicos.</w:t>
      </w:r>
    </w:p>
    <w:p w14:paraId="579BA543" w14:textId="77777777" w:rsidR="00F32EB3" w:rsidRDefault="00F32EB3"/>
    <w:sectPr w:rsidR="00F32E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1C19"/>
    <w:multiLevelType w:val="multilevel"/>
    <w:tmpl w:val="503A3054"/>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4443EE"/>
    <w:multiLevelType w:val="hybridMultilevel"/>
    <w:tmpl w:val="802ED9AC"/>
    <w:lvl w:ilvl="0" w:tplc="79350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61"/>
    <w:rsid w:val="00547961"/>
    <w:rsid w:val="00F32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461C"/>
  <w15:chartTrackingRefBased/>
  <w15:docId w15:val="{9C2E7DC9-C26D-4CED-91BF-A510DE9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6349</Characters>
  <Application>Microsoft Office Word</Application>
  <DocSecurity>0</DocSecurity>
  <Lines>52</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Manuel Portero Pagador</dc:creator>
  <cp:keywords/>
  <dc:description/>
  <cp:lastModifiedBy>Jesús Manuel Portero Pagador</cp:lastModifiedBy>
  <cp:revision>1</cp:revision>
  <dcterms:created xsi:type="dcterms:W3CDTF">2021-07-21T09:08:00Z</dcterms:created>
  <dcterms:modified xsi:type="dcterms:W3CDTF">2021-07-21T09:08:00Z</dcterms:modified>
</cp:coreProperties>
</file>